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right="3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Scholarship for Graduate Studies Abroad and International Relations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3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CHED K to 12 Transition Program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3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3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International</w:t>
      </w:r>
      <w:r w:rsidDel="00000000" w:rsidR="00000000" w:rsidRPr="00000000">
        <w:rPr>
          <w:b w:val="1"/>
          <w:sz w:val="20"/>
          <w:szCs w:val="20"/>
          <w:rtl w:val="0"/>
        </w:rPr>
        <w:t xml:space="preserve"> Continuing Professional Education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(ICPE</w:t>
      </w:r>
      <w:r w:rsidDel="00000000" w:rsidR="00000000" w:rsidRPr="00000000">
        <w:rPr>
          <w:b w:val="1"/>
          <w:sz w:val="20"/>
          <w:szCs w:val="20"/>
          <w:rtl w:val="0"/>
        </w:rPr>
        <w:t xml:space="preserve">) Grant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right="3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Re-Entry Action Plan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6855"/>
        <w:tblGridChange w:id="0">
          <w:tblGrid>
            <w:gridCol w:w="2445"/>
            <w:gridCol w:w="685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Applicant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LAST NAME, First Name, M.I.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CPE G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rant Applying For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Name of project.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Delivering Institution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ICPE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Do not abbreviate.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and Address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Sending HEI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HEI where applicant is employed and  where return service will be rendered.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Months/Years Employed in Sending HEI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Number of months and years that the applicant has been employed in the Sending HEI.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240" w:lineRule="auto"/>
        <w:ind w:right="3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6810"/>
        <w:tblGridChange w:id="0">
          <w:tblGrid>
            <w:gridCol w:w="2460"/>
            <w:gridCol w:w="6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When is your expected reentry into the Sending HEI following completion of the grant? How many years of service will you serve in the HEI thereafter?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Note: Duration of the return service will depend on the number of years that a grantee is part of the training, following a 1:1 scheme that for every year of training, the same number of years of return service must be rendered in the grantee’s CHED-recognized HEI: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For grantees that undergo training for less than a year, one year of return service will be rendered upon completion of the training.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For grantees that undergo training for more than a year but less than two years, two years of return service must be rendered.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Designation/Status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Describe the nature of your employment under the Sending HEI following the completion of the grant.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What are the current needs, gaps, challenges and opportunities in your Sending HEI / discipline / region / country that you will be able to help address by receiving this grant and undertaking further studies?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Give three objectives you intend to accomplish upon receiving the grant and undertaking further studies in terms of contribution to your sending HEI / discipline of study / region / country. Objectives must be specific, measurable, achievable, relevant and time-bound.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What outcomes do you expect to observe within the given timeframe in terms of your contribution to your sending HEI / discipline of study / region / country?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40" w:lineRule="auto"/>
        <w:ind w:right="3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right="3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Click here to enter text.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ab/>
        <w:tab/>
        <w:tab/>
        <w:t xml:space="preserve">         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right="3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right="3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Signature of Applicant</w:t>
        <w:tab/>
        <w:tab/>
        <w:tab/>
        <w:tab/>
        <w:tab/>
        <w:t xml:space="preserve">        Date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right="3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right="3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hereby certify that the above information is true and correct, and that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right="3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</w:t>
      </w: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Enter Name of University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has committed to the above reentry plan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right="3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Enter Name of Applicant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right="30"/>
        <w:rPr>
          <w:sz w:val="20"/>
          <w:szCs w:val="20"/>
        </w:rPr>
      </w:pPr>
      <w:bookmarkStart w:colFirst="0" w:colLast="0" w:name="_vx122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right="3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Click here to enter text.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right="3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 </w:t>
        <w:tab/>
        <w:tab/>
        <w:tab/>
        <w:t xml:space="preserve">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Name and Signature of Dean</w:t>
        <w:tab/>
        <w:tab/>
        <w:tab/>
        <w:t xml:space="preserve">          Name of School/College in SHEI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